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9DEF" w14:textId="6978882C" w:rsidR="00E67560" w:rsidRPr="00E67560" w:rsidRDefault="00E67560" w:rsidP="00E67560">
      <w:pPr>
        <w:rPr>
          <w:b/>
          <w:bCs/>
          <w:u w:val="single"/>
        </w:rPr>
      </w:pPr>
      <w:r w:rsidRPr="00E67560">
        <w:rPr>
          <w:b/>
          <w:bCs/>
          <w:u w:val="single"/>
        </w:rPr>
        <w:t xml:space="preserve">Note méthodologique sur l’usage de l’IA générative </w:t>
      </w:r>
    </w:p>
    <w:p w14:paraId="35C575C9" w14:textId="2065FDCE" w:rsidR="00E67560" w:rsidRDefault="00E67560" w:rsidP="00E67560">
      <w:pPr>
        <w:rPr>
          <w:b/>
          <w:bCs/>
          <w:i/>
          <w:iCs/>
        </w:rPr>
      </w:pPr>
      <w:r w:rsidRPr="00E67560">
        <w:rPr>
          <w:b/>
          <w:bCs/>
        </w:rPr>
        <w:t xml:space="preserve">Article </w:t>
      </w:r>
      <w:r w:rsidRPr="00E67560">
        <w:rPr>
          <w:b/>
          <w:bCs/>
          <w:i/>
          <w:iCs/>
        </w:rPr>
        <w:t>Infographie : La consommation de contenu mobile explose en 2025</w:t>
      </w:r>
    </w:p>
    <w:p w14:paraId="5E1D2D76" w14:textId="77777777" w:rsidR="00E67560" w:rsidRPr="00E67560" w:rsidRDefault="00E67560" w:rsidP="00E67560">
      <w:pPr>
        <w:rPr>
          <w:b/>
          <w:bCs/>
        </w:rPr>
      </w:pPr>
    </w:p>
    <w:p w14:paraId="6ACEE737" w14:textId="50D924F5" w:rsidR="00E67560" w:rsidRPr="00E67560" w:rsidRDefault="00E67560" w:rsidP="00E67560">
      <w:r w:rsidRPr="00E67560">
        <w:t xml:space="preserve">Pour réaliser cet article infographique, j’ai </w:t>
      </w:r>
      <w:r w:rsidRPr="00E67560">
        <w:t>utilisé</w:t>
      </w:r>
      <w:r>
        <w:t xml:space="preserve"> </w:t>
      </w:r>
      <w:proofErr w:type="spellStart"/>
      <w:r w:rsidRPr="00E67560">
        <w:t>Perplexity</w:t>
      </w:r>
      <w:proofErr w:type="spellEnd"/>
      <w:r>
        <w:t xml:space="preserve">, </w:t>
      </w:r>
      <w:proofErr w:type="spellStart"/>
      <w:r>
        <w:t>Claud</w:t>
      </w:r>
      <w:proofErr w:type="spellEnd"/>
      <w:r>
        <w:t xml:space="preserve"> et </w:t>
      </w:r>
      <w:proofErr w:type="spellStart"/>
      <w:r w:rsidRPr="00E67560">
        <w:t>ChatGPT</w:t>
      </w:r>
      <w:proofErr w:type="spellEnd"/>
      <w:r w:rsidRPr="00E67560">
        <w:t xml:space="preserve"> (GPT-4.5) pour m’accompagner sur la structuration, la rédaction</w:t>
      </w:r>
      <w:r>
        <w:t xml:space="preserve"> et </w:t>
      </w:r>
      <w:r w:rsidRPr="00E67560">
        <w:t>la réalisation visuelle de l’i</w:t>
      </w:r>
      <w:r>
        <w:t>n</w:t>
      </w:r>
      <w:r w:rsidRPr="00E67560">
        <w:t>fographie.</w:t>
      </w:r>
      <w:r>
        <w:t xml:space="preserve"> Ces IA ont</w:t>
      </w:r>
      <w:r w:rsidRPr="00E67560">
        <w:t xml:space="preserve"> été utilisée</w:t>
      </w:r>
      <w:r>
        <w:t>s</w:t>
      </w:r>
      <w:r w:rsidRPr="00E67560">
        <w:t xml:space="preserve"> de façon criti</w:t>
      </w:r>
      <w:r>
        <w:t xml:space="preserve">que. </w:t>
      </w:r>
    </w:p>
    <w:p w14:paraId="1E8929A2" w14:textId="77777777" w:rsidR="00E67560" w:rsidRPr="00E67560" w:rsidRDefault="00E67560" w:rsidP="00E67560">
      <w:pPr>
        <w:rPr>
          <w:b/>
          <w:bCs/>
        </w:rPr>
      </w:pPr>
      <w:r w:rsidRPr="00E67560">
        <w:rPr>
          <w:b/>
          <w:bCs/>
        </w:rPr>
        <w:t>2. Exploration, développement d’idées et créativité</w:t>
      </w:r>
    </w:p>
    <w:p w14:paraId="4DA7F0FE" w14:textId="7F612BD0" w:rsidR="00E67560" w:rsidRPr="00E67560" w:rsidRDefault="00E67560" w:rsidP="00E67560">
      <w:r w:rsidRPr="00E67560">
        <w:t xml:space="preserve">J’ai d’abord utilisé </w:t>
      </w:r>
      <w:proofErr w:type="spellStart"/>
      <w:r w:rsidRPr="00E67560">
        <w:t>ChatGPT</w:t>
      </w:r>
      <w:proofErr w:type="spellEnd"/>
      <w:r w:rsidRPr="00E67560">
        <w:t xml:space="preserve"> pour faire un brainstorming autour des tendances de consommation de contenu mobile en 2025, en m’appuyant sur des études récentes et des observations de terrain</w:t>
      </w:r>
      <w:r>
        <w:t xml:space="preserve">. </w:t>
      </w:r>
      <w:r w:rsidRPr="00E67560">
        <w:t>L’objectif était de faire émerger les grands enseignements chiffrés de manière claire et synthétique.</w:t>
      </w:r>
      <w:r>
        <w:t xml:space="preserve"> </w:t>
      </w:r>
      <w:r w:rsidRPr="00E67560">
        <w:t>L’IA m’a aidée à identifier des catégories structurantes : types de formats, habitudes d’attention, comportements utilisateurs</w:t>
      </w:r>
      <w:r>
        <w:t>…</w:t>
      </w:r>
    </w:p>
    <w:p w14:paraId="3ED50CA0" w14:textId="77777777" w:rsidR="00E67560" w:rsidRPr="00E67560" w:rsidRDefault="00E67560" w:rsidP="00E67560">
      <w:pPr>
        <w:rPr>
          <w:b/>
          <w:bCs/>
        </w:rPr>
      </w:pPr>
      <w:r w:rsidRPr="00E67560">
        <w:rPr>
          <w:b/>
          <w:bCs/>
        </w:rPr>
        <w:t>3. Planification et organisation</w:t>
      </w:r>
    </w:p>
    <w:p w14:paraId="0E52337D" w14:textId="77777777" w:rsidR="00E67560" w:rsidRPr="00E67560" w:rsidRDefault="00E67560" w:rsidP="00E67560">
      <w:r w:rsidRPr="00E67560">
        <w:t>L’IA m’a guidée pour articuler l’article en plusieurs blocs lisibles :</w:t>
      </w:r>
    </w:p>
    <w:p w14:paraId="028E0254" w14:textId="77777777" w:rsidR="00E67560" w:rsidRPr="00E67560" w:rsidRDefault="00E67560" w:rsidP="00E67560">
      <w:pPr>
        <w:numPr>
          <w:ilvl w:val="0"/>
          <w:numId w:val="6"/>
        </w:numPr>
      </w:pPr>
      <w:r w:rsidRPr="00E67560">
        <w:t>une introduction engageante,</w:t>
      </w:r>
    </w:p>
    <w:p w14:paraId="1CFC01AC" w14:textId="77777777" w:rsidR="00E67560" w:rsidRPr="00E67560" w:rsidRDefault="00E67560" w:rsidP="00E67560">
      <w:pPr>
        <w:numPr>
          <w:ilvl w:val="0"/>
          <w:numId w:val="6"/>
        </w:numPr>
      </w:pPr>
      <w:r w:rsidRPr="00E67560">
        <w:t>une analyse chiffrée des tendances,</w:t>
      </w:r>
    </w:p>
    <w:p w14:paraId="0AD8DCF6" w14:textId="77777777" w:rsidR="00E67560" w:rsidRPr="00E67560" w:rsidRDefault="00E67560" w:rsidP="00E67560">
      <w:pPr>
        <w:numPr>
          <w:ilvl w:val="0"/>
          <w:numId w:val="6"/>
        </w:numPr>
      </w:pPr>
      <w:r w:rsidRPr="00E67560">
        <w:t>des conseils activables pour les marques,</w:t>
      </w:r>
    </w:p>
    <w:p w14:paraId="57A28FC6" w14:textId="77777777" w:rsidR="00E67560" w:rsidRDefault="00E67560" w:rsidP="00E67560">
      <w:pPr>
        <w:numPr>
          <w:ilvl w:val="0"/>
          <w:numId w:val="6"/>
        </w:numPr>
      </w:pPr>
      <w:r w:rsidRPr="00E67560">
        <w:t>une mise en perspective stratégique.</w:t>
      </w:r>
    </w:p>
    <w:p w14:paraId="19C68193" w14:textId="6ECA2D15" w:rsidR="00E67560" w:rsidRPr="00E67560" w:rsidRDefault="00E67560" w:rsidP="00E67560">
      <w:r w:rsidRPr="00E67560">
        <w:t xml:space="preserve">J’ai également utilisé l’IA </w:t>
      </w:r>
      <w:proofErr w:type="spellStart"/>
      <w:r>
        <w:t>Claud</w:t>
      </w:r>
      <w:proofErr w:type="spellEnd"/>
      <w:r>
        <w:t xml:space="preserve"> pour qu’elle me crée un graphique clair et moderne présentant les chiffres clés, données de mon infographie. </w:t>
      </w:r>
    </w:p>
    <w:p w14:paraId="6F65AB0F" w14:textId="77777777" w:rsidR="00E67560" w:rsidRPr="00E67560" w:rsidRDefault="00E67560" w:rsidP="00E67560">
      <w:pPr>
        <w:rPr>
          <w:b/>
          <w:bCs/>
        </w:rPr>
      </w:pPr>
      <w:r w:rsidRPr="00E67560">
        <w:rPr>
          <w:b/>
          <w:bCs/>
        </w:rPr>
        <w:t>4. Rédaction et articulation</w:t>
      </w:r>
    </w:p>
    <w:p w14:paraId="4A02CDB1" w14:textId="6E172B7F" w:rsidR="00E67560" w:rsidRPr="00E67560" w:rsidRDefault="00E67560" w:rsidP="00E67560">
      <w:r w:rsidRPr="00E67560">
        <w:t xml:space="preserve">J’ai rédigé une première version brute de l’article à partir de mes idées, puis j’ai demandé à </w:t>
      </w:r>
      <w:proofErr w:type="spellStart"/>
      <w:r w:rsidRPr="00E67560">
        <w:t>ChatGPT</w:t>
      </w:r>
      <w:proofErr w:type="spellEnd"/>
      <w:r w:rsidRPr="00E67560">
        <w:t xml:space="preserve"> d’améliorer la clarté, la fluidité et l’</w:t>
      </w:r>
      <w:proofErr w:type="spellStart"/>
      <w:r w:rsidRPr="00E67560">
        <w:t>impact.L’IA</w:t>
      </w:r>
      <w:proofErr w:type="spellEnd"/>
      <w:r w:rsidRPr="00E67560">
        <w:t xml:space="preserve"> m’a aidée à simplifier certaines tournures, renforcer la cohérence entre les blocs, et trouver une méta description optimisée.</w:t>
      </w:r>
      <w:r>
        <w:t xml:space="preserve"> </w:t>
      </w:r>
      <w:r w:rsidRPr="00E67560">
        <w:t>Le ton a été ajusté pour correspondre à une cible professionnelle marketing/communication, avec un vocabulaire accessible mais précis.</w:t>
      </w:r>
      <w:r w:rsidRPr="00E67560">
        <w:br/>
        <w:t>Le format “</w:t>
      </w:r>
      <w:proofErr w:type="spellStart"/>
      <w:r w:rsidRPr="00E67560">
        <w:t>hook</w:t>
      </w:r>
      <w:proofErr w:type="spellEnd"/>
      <w:r w:rsidRPr="00E67560">
        <w:t xml:space="preserve"> → insight → conseil” m’a été suggéré pour renforcer la structure éditoriale.</w:t>
      </w:r>
    </w:p>
    <w:p w14:paraId="6899EEA4" w14:textId="77777777" w:rsidR="00E67560" w:rsidRPr="00E67560" w:rsidRDefault="00E67560" w:rsidP="00E67560">
      <w:pPr>
        <w:rPr>
          <w:b/>
          <w:bCs/>
        </w:rPr>
      </w:pPr>
      <w:r w:rsidRPr="00E67560">
        <w:rPr>
          <w:b/>
          <w:bCs/>
        </w:rPr>
        <w:t>5. Éthique, sources</w:t>
      </w:r>
    </w:p>
    <w:p w14:paraId="11CF8635" w14:textId="615C6084" w:rsidR="00E67560" w:rsidRPr="00E67560" w:rsidRDefault="00E67560" w:rsidP="00E67560">
      <w:r w:rsidRPr="00E67560">
        <w:t>L’infographie s’appuie sur une compilation de données issues de sources fiables (études de marché, tendances observées, articles spécialisés) que j’ai moi-même rassemblées et vérifiées.</w:t>
      </w:r>
      <w:r w:rsidRPr="00E67560">
        <w:br/>
        <w:t>L’IA n</w:t>
      </w:r>
      <w:r>
        <w:t xml:space="preserve">e m’a </w:t>
      </w:r>
      <w:r w:rsidRPr="00E67560">
        <w:t xml:space="preserve">pas inventé de données, mais </w:t>
      </w:r>
      <w:r>
        <w:t xml:space="preserve">elle </w:t>
      </w:r>
      <w:r w:rsidRPr="00E67560">
        <w:t xml:space="preserve">a </w:t>
      </w:r>
      <w:r w:rsidRPr="00E67560">
        <w:t>reformulé</w:t>
      </w:r>
      <w:r w:rsidRPr="00E67560">
        <w:t xml:space="preserve"> et clarifi</w:t>
      </w:r>
      <w:r>
        <w:t>é</w:t>
      </w:r>
      <w:r w:rsidRPr="00E67560">
        <w:t xml:space="preserve"> leur présentation.</w:t>
      </w:r>
      <w:r w:rsidRPr="00E67560">
        <w:br/>
      </w:r>
      <w:r w:rsidRPr="00E67560">
        <w:lastRenderedPageBreak/>
        <w:t>Je suis restée attentive à éviter les hallucinations, notamment sur les chiffres-clés ou les citations. Toutes les données figurant dans l’article et l’infographie ont été croisées avec des sources crédibles.</w:t>
      </w:r>
    </w:p>
    <w:p w14:paraId="0A16635C" w14:textId="77777777" w:rsidR="00E67560" w:rsidRDefault="00E67560" w:rsidP="00E67560">
      <w:pPr>
        <w:rPr>
          <w:b/>
          <w:bCs/>
        </w:rPr>
      </w:pPr>
      <w:r w:rsidRPr="00E67560">
        <w:rPr>
          <w:b/>
          <w:bCs/>
        </w:rPr>
        <w:t>6. Exemples de prompts et interactions efficaces</w:t>
      </w:r>
    </w:p>
    <w:p w14:paraId="711D83FD" w14:textId="0143335F" w:rsidR="00E67560" w:rsidRPr="00E67560" w:rsidRDefault="00E67560" w:rsidP="00E67560">
      <w:pPr>
        <w:rPr>
          <w:b/>
          <w:bCs/>
        </w:rPr>
      </w:pPr>
      <w:r w:rsidRPr="00E67560">
        <w:rPr>
          <w:b/>
          <w:bCs/>
        </w:rPr>
        <w:t>Prompt 1</w:t>
      </w:r>
      <w:r w:rsidRPr="00E67560">
        <w:t xml:space="preserve"> :</w:t>
      </w:r>
      <w:r w:rsidRPr="00E67560">
        <w:br/>
      </w:r>
      <w:r w:rsidRPr="00E67560">
        <w:rPr>
          <w:i/>
          <w:iCs/>
        </w:rPr>
        <w:t>“Peux-tu me proposer une structure d’article pour accompagner une infographie sur les tendances de consommation mobile en 2025, avec un ton professionnel et pédagogique ?”</w:t>
      </w:r>
    </w:p>
    <w:p w14:paraId="145D6DA2" w14:textId="29A6C519" w:rsidR="00E67560" w:rsidRPr="00E67560" w:rsidRDefault="00E67560" w:rsidP="00E67560">
      <w:r w:rsidRPr="00E67560">
        <w:rPr>
          <w:b/>
          <w:bCs/>
        </w:rPr>
        <w:t>Prompt 2</w:t>
      </w:r>
      <w:r w:rsidRPr="00E67560">
        <w:t xml:space="preserve"> :</w:t>
      </w:r>
      <w:r w:rsidRPr="00E67560">
        <w:br/>
      </w:r>
      <w:r w:rsidRPr="00E67560">
        <w:rPr>
          <w:i/>
          <w:iCs/>
        </w:rPr>
        <w:t xml:space="preserve">“Aide-moi à reformuler </w:t>
      </w:r>
      <w:r>
        <w:rPr>
          <w:i/>
          <w:iCs/>
        </w:rPr>
        <w:t>l’article</w:t>
      </w:r>
      <w:r w:rsidRPr="00E67560">
        <w:rPr>
          <w:i/>
          <w:iCs/>
        </w:rPr>
        <w:t xml:space="preserve"> pour qu’il soit plus fluide, impactant et compréhensible par un public marketing.”</w:t>
      </w:r>
    </w:p>
    <w:p w14:paraId="5F43A8E8" w14:textId="6E448CE4" w:rsidR="00E67560" w:rsidRPr="00E67560" w:rsidRDefault="00E67560" w:rsidP="00E67560">
      <w:r w:rsidRPr="00E67560">
        <w:rPr>
          <w:b/>
          <w:bCs/>
        </w:rPr>
        <w:t>Prompt 3</w:t>
      </w:r>
      <w:r w:rsidRPr="00E67560">
        <w:t xml:space="preserve"> :</w:t>
      </w:r>
      <w:r w:rsidRPr="00E67560">
        <w:br/>
      </w:r>
      <w:r w:rsidRPr="00E67560">
        <w:rPr>
          <w:i/>
          <w:iCs/>
        </w:rPr>
        <w:t>“Propose-moi une méta description courte et engageante optimisée pour le mot-clé ‘contenu mobile 2025’.”</w:t>
      </w:r>
    </w:p>
    <w:p w14:paraId="22C3FB07" w14:textId="6AA787F8" w:rsidR="0010462E" w:rsidRPr="00E93648" w:rsidRDefault="0010462E"/>
    <w:sectPr w:rsidR="0010462E" w:rsidRPr="00E93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9E4"/>
    <w:multiLevelType w:val="multilevel"/>
    <w:tmpl w:val="A870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20467"/>
    <w:multiLevelType w:val="multilevel"/>
    <w:tmpl w:val="173A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105D4"/>
    <w:multiLevelType w:val="multilevel"/>
    <w:tmpl w:val="8FD0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E2BDC"/>
    <w:multiLevelType w:val="multilevel"/>
    <w:tmpl w:val="C474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44237"/>
    <w:multiLevelType w:val="hybridMultilevel"/>
    <w:tmpl w:val="D86664EC"/>
    <w:lvl w:ilvl="0" w:tplc="6BDC3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C4471"/>
    <w:multiLevelType w:val="multilevel"/>
    <w:tmpl w:val="C3AC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62254">
    <w:abstractNumId w:val="4"/>
  </w:num>
  <w:num w:numId="2" w16cid:durableId="413863402">
    <w:abstractNumId w:val="0"/>
  </w:num>
  <w:num w:numId="3" w16cid:durableId="989596223">
    <w:abstractNumId w:val="5"/>
  </w:num>
  <w:num w:numId="4" w16cid:durableId="216088180">
    <w:abstractNumId w:val="1"/>
  </w:num>
  <w:num w:numId="5" w16cid:durableId="920791142">
    <w:abstractNumId w:val="2"/>
  </w:num>
  <w:num w:numId="6" w16cid:durableId="1556812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2E"/>
    <w:rsid w:val="000C49E0"/>
    <w:rsid w:val="0010462E"/>
    <w:rsid w:val="00182896"/>
    <w:rsid w:val="00441079"/>
    <w:rsid w:val="00920D9B"/>
    <w:rsid w:val="00E67560"/>
    <w:rsid w:val="00E9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FB5F"/>
  <w15:chartTrackingRefBased/>
  <w15:docId w15:val="{1E27E0BB-E833-4DE3-A7E4-C0C76DAD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62E"/>
  </w:style>
  <w:style w:type="paragraph" w:styleId="Titre1">
    <w:name w:val="heading 1"/>
    <w:basedOn w:val="Normal"/>
    <w:next w:val="Normal"/>
    <w:link w:val="Titre1Car"/>
    <w:uiPriority w:val="9"/>
    <w:qFormat/>
    <w:rsid w:val="0010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46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46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46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46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46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46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4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4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46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46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462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20D9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0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6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8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422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Dauphine Lorenchet</dc:creator>
  <cp:keywords/>
  <dc:description/>
  <cp:lastModifiedBy>Dauphine Lorenchet</cp:lastModifiedBy>
  <cp:revision>6</cp:revision>
  <dcterms:created xsi:type="dcterms:W3CDTF">2025-06-28T19:46:00Z</dcterms:created>
  <dcterms:modified xsi:type="dcterms:W3CDTF">2025-06-29T11:45:00Z</dcterms:modified>
</cp:coreProperties>
</file>